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C711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Главный врач  ГАУЗ РБ Учалинская ЦГБ</w:t>
      </w:r>
    </w:p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 ________________Р.У.Гибадатов</w:t>
      </w:r>
    </w:p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10.01.2017 г.</w:t>
      </w:r>
    </w:p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№4</w:t>
      </w:r>
      <w:r w:rsidRPr="00C71159">
        <w:rPr>
          <w:rFonts w:ascii="Times New Roman" w:hAnsi="Times New Roman" w:cs="Times New Roman"/>
        </w:rPr>
        <w:t xml:space="preserve"> </w:t>
      </w:r>
    </w:p>
    <w:p w:rsidR="005D1CE5" w:rsidRPr="00C71159" w:rsidRDefault="005D1CE5" w:rsidP="005D1CE5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к приказу по ГАУЗ РБ Учалинская ЦГБ </w:t>
      </w:r>
    </w:p>
    <w:p w:rsidR="005D1CE5" w:rsidRDefault="00B73DA5" w:rsidP="005D1CE5">
      <w:pPr>
        <w:jc w:val="right"/>
      </w:pPr>
      <w:r>
        <w:rPr>
          <w:rFonts w:ascii="Times New Roman" w:hAnsi="Times New Roman" w:cs="Times New Roman"/>
        </w:rPr>
        <w:t>№ 131</w:t>
      </w:r>
      <w:r w:rsidR="005D1CE5" w:rsidRPr="00C71159">
        <w:rPr>
          <w:rFonts w:ascii="Times New Roman" w:hAnsi="Times New Roman" w:cs="Times New Roman"/>
        </w:rPr>
        <w:t xml:space="preserve"> от 10.01.2017 г.</w:t>
      </w:r>
    </w:p>
    <w:bookmarkEnd w:id="0"/>
    <w:bookmarkEnd w:id="1"/>
    <w:bookmarkEnd w:id="2"/>
    <w:p w:rsidR="005D1CE5" w:rsidRPr="005D1CE5" w:rsidRDefault="005D1CE5" w:rsidP="005D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E5">
        <w:rPr>
          <w:rFonts w:ascii="Times New Roman" w:hAnsi="Times New Roman" w:cs="Times New Roman"/>
          <w:b/>
          <w:sz w:val="28"/>
          <w:szCs w:val="28"/>
        </w:rPr>
        <w:t>Ежеквартальная отчетная форма контроля качества медицинской помощи при оказании амбулаторной помощи</w:t>
      </w:r>
    </w:p>
    <w:tbl>
      <w:tblPr>
        <w:tblStyle w:val="a3"/>
        <w:tblW w:w="0" w:type="auto"/>
        <w:tblLook w:val="04A0"/>
      </w:tblPr>
      <w:tblGrid>
        <w:gridCol w:w="1496"/>
        <w:gridCol w:w="1630"/>
        <w:gridCol w:w="1621"/>
        <w:gridCol w:w="765"/>
        <w:gridCol w:w="858"/>
        <w:gridCol w:w="930"/>
        <w:gridCol w:w="876"/>
        <w:gridCol w:w="840"/>
        <w:gridCol w:w="780"/>
        <w:gridCol w:w="855"/>
        <w:gridCol w:w="780"/>
        <w:gridCol w:w="735"/>
        <w:gridCol w:w="879"/>
        <w:gridCol w:w="1741"/>
      </w:tblGrid>
      <w:tr w:rsidR="005D1CE5" w:rsidTr="005D1CE5">
        <w:trPr>
          <w:trHeight w:val="960"/>
        </w:trPr>
        <w:tc>
          <w:tcPr>
            <w:tcW w:w="1496" w:type="dxa"/>
            <w:vMerge w:val="restart"/>
          </w:tcPr>
          <w:p w:rsidR="005D1CE5" w:rsidRDefault="005D1CE5" w:rsidP="005D1CE5">
            <w:r>
              <w:t xml:space="preserve">№  п/п </w:t>
            </w:r>
          </w:p>
          <w:p w:rsidR="005D1CE5" w:rsidRDefault="005D1CE5" w:rsidP="005D1CE5"/>
        </w:tc>
        <w:tc>
          <w:tcPr>
            <w:tcW w:w="1630" w:type="dxa"/>
            <w:vMerge w:val="restart"/>
          </w:tcPr>
          <w:p w:rsidR="005D1CE5" w:rsidRDefault="005D1CE5" w:rsidP="005D1CE5">
            <w:r>
              <w:t xml:space="preserve">Проверяемый период (месяц, квартал, год) </w:t>
            </w:r>
          </w:p>
          <w:p w:rsidR="005D1CE5" w:rsidRDefault="005D1CE5" w:rsidP="005D1CE5"/>
        </w:tc>
        <w:tc>
          <w:tcPr>
            <w:tcW w:w="1621" w:type="dxa"/>
            <w:vMerge w:val="restart"/>
          </w:tcPr>
          <w:p w:rsidR="005D1CE5" w:rsidRDefault="005D1CE5" w:rsidP="005D1CE5">
            <w:r>
              <w:t xml:space="preserve">Отделение, либо Ф.И.О. врачей с числом пролеченных больных   </w:t>
            </w:r>
          </w:p>
          <w:p w:rsidR="005D1CE5" w:rsidRDefault="005D1CE5" w:rsidP="005D1CE5"/>
        </w:tc>
        <w:tc>
          <w:tcPr>
            <w:tcW w:w="1623" w:type="dxa"/>
            <w:gridSpan w:val="2"/>
            <w:vMerge w:val="restart"/>
          </w:tcPr>
          <w:p w:rsidR="005D1CE5" w:rsidRDefault="005D1CE5" w:rsidP="005D1CE5">
            <w:r>
              <w:t xml:space="preserve">Количество проведенных экспертиз  </w:t>
            </w:r>
          </w:p>
          <w:p w:rsidR="005D1CE5" w:rsidRDefault="005D1CE5" w:rsidP="005D1CE5"/>
        </w:tc>
        <w:tc>
          <w:tcPr>
            <w:tcW w:w="6675" w:type="dxa"/>
            <w:gridSpan w:val="8"/>
            <w:tcBorders>
              <w:bottom w:val="single" w:sz="4" w:space="0" w:color="auto"/>
            </w:tcBorders>
          </w:tcPr>
          <w:p w:rsidR="005D1CE5" w:rsidRDefault="005D1CE5" w:rsidP="005D1CE5">
            <w:r>
              <w:t xml:space="preserve">Количество медицинских карт с выявленными дефектами медицинской помощи (абс. и %) </w:t>
            </w:r>
          </w:p>
          <w:p w:rsidR="005D1CE5" w:rsidRDefault="005D1CE5" w:rsidP="005D1CE5"/>
        </w:tc>
        <w:tc>
          <w:tcPr>
            <w:tcW w:w="1741" w:type="dxa"/>
            <w:vMerge w:val="restart"/>
          </w:tcPr>
          <w:p w:rsidR="005D1CE5" w:rsidRDefault="005D1CE5" w:rsidP="005D1CE5">
            <w:r>
              <w:t xml:space="preserve">Итоговая оценка качества медицинской помощи с коэффициентом качества </w:t>
            </w:r>
          </w:p>
          <w:p w:rsidR="005D1CE5" w:rsidRDefault="005D1CE5" w:rsidP="005D1CE5"/>
        </w:tc>
      </w:tr>
      <w:tr w:rsidR="005D1CE5" w:rsidTr="005D1CE5">
        <w:trPr>
          <w:trHeight w:val="915"/>
        </w:trPr>
        <w:tc>
          <w:tcPr>
            <w:tcW w:w="1496" w:type="dxa"/>
            <w:vMerge/>
          </w:tcPr>
          <w:p w:rsidR="005D1CE5" w:rsidRDefault="005D1CE5" w:rsidP="005D1CE5"/>
        </w:tc>
        <w:tc>
          <w:tcPr>
            <w:tcW w:w="1630" w:type="dxa"/>
            <w:vMerge/>
          </w:tcPr>
          <w:p w:rsidR="005D1CE5" w:rsidRDefault="005D1CE5" w:rsidP="005D1CE5"/>
        </w:tc>
        <w:tc>
          <w:tcPr>
            <w:tcW w:w="1621" w:type="dxa"/>
            <w:vMerge/>
          </w:tcPr>
          <w:p w:rsidR="005D1CE5" w:rsidRDefault="005D1CE5" w:rsidP="005D1CE5"/>
        </w:tc>
        <w:tc>
          <w:tcPr>
            <w:tcW w:w="1623" w:type="dxa"/>
            <w:gridSpan w:val="2"/>
            <w:vMerge/>
          </w:tcPr>
          <w:p w:rsidR="005D1CE5" w:rsidRDefault="005D1CE5" w:rsidP="005D1CE5"/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5D1CE5" w:rsidRDefault="005D1CE5" w:rsidP="005D1CE5">
            <w:r>
              <w:t xml:space="preserve">диагностические мероприятия </w:t>
            </w:r>
          </w:p>
          <w:p w:rsidR="005D1CE5" w:rsidRDefault="005D1CE5" w:rsidP="005D1CE5"/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5D1CE5" w:rsidRDefault="005D1CE5" w:rsidP="005D1CE5">
            <w:r>
              <w:t xml:space="preserve">лечебные мероприятия </w:t>
            </w:r>
          </w:p>
          <w:p w:rsidR="005D1CE5" w:rsidRDefault="005D1CE5" w:rsidP="005D1CE5"/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:rsidR="005D1CE5" w:rsidRDefault="005D1CE5" w:rsidP="005D1CE5">
            <w:r>
              <w:t xml:space="preserve">ведение медицинской документации </w:t>
            </w:r>
          </w:p>
          <w:p w:rsidR="005D1CE5" w:rsidRDefault="005D1CE5" w:rsidP="005D1CE5"/>
        </w:tc>
        <w:tc>
          <w:tcPr>
            <w:tcW w:w="1614" w:type="dxa"/>
            <w:gridSpan w:val="2"/>
            <w:tcBorders>
              <w:top w:val="single" w:sz="4" w:space="0" w:color="auto"/>
            </w:tcBorders>
          </w:tcPr>
          <w:p w:rsidR="005D1CE5" w:rsidRDefault="005D1CE5" w:rsidP="005D1CE5">
            <w:r>
              <w:t xml:space="preserve">оформление диагноза  </w:t>
            </w:r>
          </w:p>
        </w:tc>
        <w:tc>
          <w:tcPr>
            <w:tcW w:w="1741" w:type="dxa"/>
            <w:vMerge/>
          </w:tcPr>
          <w:p w:rsidR="005D1CE5" w:rsidRDefault="005D1CE5" w:rsidP="005D1CE5"/>
        </w:tc>
      </w:tr>
      <w:tr w:rsidR="005D1CE5" w:rsidTr="005D1CE5">
        <w:tc>
          <w:tcPr>
            <w:tcW w:w="1496" w:type="dxa"/>
          </w:tcPr>
          <w:p w:rsidR="005D1CE5" w:rsidRDefault="005D1CE5" w:rsidP="005D1CE5"/>
        </w:tc>
        <w:tc>
          <w:tcPr>
            <w:tcW w:w="1630" w:type="dxa"/>
          </w:tcPr>
          <w:p w:rsidR="005D1CE5" w:rsidRDefault="005D1CE5" w:rsidP="005D1CE5"/>
        </w:tc>
        <w:tc>
          <w:tcPr>
            <w:tcW w:w="1621" w:type="dxa"/>
          </w:tcPr>
          <w:p w:rsidR="005D1CE5" w:rsidRDefault="005D1CE5" w:rsidP="005D1CE5"/>
        </w:tc>
        <w:tc>
          <w:tcPr>
            <w:tcW w:w="765" w:type="dxa"/>
            <w:tcBorders>
              <w:bottom w:val="single" w:sz="4" w:space="0" w:color="auto"/>
              <w:right w:val="single" w:sz="4" w:space="0" w:color="auto"/>
            </w:tcBorders>
          </w:tcPr>
          <w:p w:rsidR="005D1CE5" w:rsidRDefault="005D1CE5" w:rsidP="005D1CE5">
            <w:r>
              <w:t>абс.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</w:tcPr>
          <w:p w:rsidR="005D1CE5" w:rsidRDefault="005D1CE5" w:rsidP="005D1CE5">
            <w:r>
              <w:t>%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5D1CE5" w:rsidRDefault="005D1CE5" w:rsidP="00E87A93">
            <w:r>
              <w:t>абс.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5D1CE5" w:rsidRDefault="005D1CE5" w:rsidP="00E87A93">
            <w:r>
              <w:t>%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5D1CE5" w:rsidRDefault="005D1CE5" w:rsidP="00E87A93">
            <w:r>
              <w:t>абс.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1CE5" w:rsidRDefault="005D1CE5" w:rsidP="00E87A93">
            <w:r>
              <w:t>%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D1CE5" w:rsidRDefault="005D1CE5" w:rsidP="00E87A93">
            <w:r>
              <w:t>абс.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1CE5" w:rsidRDefault="005D1CE5" w:rsidP="00E87A93">
            <w:r>
              <w:t>%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5D1CE5" w:rsidRDefault="005D1CE5" w:rsidP="00E87A93">
            <w:r>
              <w:t>абс.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5D1CE5" w:rsidRDefault="005D1CE5" w:rsidP="00E87A93">
            <w:r>
              <w:t>%</w:t>
            </w:r>
          </w:p>
        </w:tc>
        <w:tc>
          <w:tcPr>
            <w:tcW w:w="1741" w:type="dxa"/>
          </w:tcPr>
          <w:p w:rsidR="005D1CE5" w:rsidRDefault="005D1CE5" w:rsidP="005D1CE5"/>
        </w:tc>
      </w:tr>
      <w:tr w:rsidR="005D1CE5" w:rsidTr="005D1CE5">
        <w:tc>
          <w:tcPr>
            <w:tcW w:w="1496" w:type="dxa"/>
          </w:tcPr>
          <w:p w:rsidR="005D1CE5" w:rsidRDefault="005D1CE5" w:rsidP="005D1CE5"/>
        </w:tc>
        <w:tc>
          <w:tcPr>
            <w:tcW w:w="1630" w:type="dxa"/>
          </w:tcPr>
          <w:p w:rsidR="005D1CE5" w:rsidRDefault="005D1CE5" w:rsidP="005D1CE5"/>
        </w:tc>
        <w:tc>
          <w:tcPr>
            <w:tcW w:w="1621" w:type="dxa"/>
          </w:tcPr>
          <w:p w:rsidR="005D1CE5" w:rsidRDefault="005D1CE5" w:rsidP="005D1CE5"/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5D1CE5" w:rsidRDefault="005D1CE5" w:rsidP="005D1CE5"/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</w:tcPr>
          <w:p w:rsidR="005D1CE5" w:rsidRDefault="005D1CE5" w:rsidP="005D1CE5"/>
        </w:tc>
        <w:tc>
          <w:tcPr>
            <w:tcW w:w="930" w:type="dxa"/>
            <w:tcBorders>
              <w:right w:val="single" w:sz="4" w:space="0" w:color="auto"/>
            </w:tcBorders>
          </w:tcPr>
          <w:p w:rsidR="005D1CE5" w:rsidRDefault="005D1CE5" w:rsidP="005D1CE5"/>
        </w:tc>
        <w:tc>
          <w:tcPr>
            <w:tcW w:w="876" w:type="dxa"/>
            <w:tcBorders>
              <w:left w:val="single" w:sz="4" w:space="0" w:color="auto"/>
            </w:tcBorders>
          </w:tcPr>
          <w:p w:rsidR="005D1CE5" w:rsidRDefault="005D1CE5" w:rsidP="005D1CE5"/>
        </w:tc>
        <w:tc>
          <w:tcPr>
            <w:tcW w:w="840" w:type="dxa"/>
            <w:tcBorders>
              <w:right w:val="single" w:sz="4" w:space="0" w:color="auto"/>
            </w:tcBorders>
          </w:tcPr>
          <w:p w:rsidR="005D1CE5" w:rsidRDefault="005D1CE5" w:rsidP="005D1CE5"/>
        </w:tc>
        <w:tc>
          <w:tcPr>
            <w:tcW w:w="780" w:type="dxa"/>
            <w:tcBorders>
              <w:left w:val="single" w:sz="4" w:space="0" w:color="auto"/>
            </w:tcBorders>
          </w:tcPr>
          <w:p w:rsidR="005D1CE5" w:rsidRDefault="005D1CE5" w:rsidP="005D1CE5"/>
        </w:tc>
        <w:tc>
          <w:tcPr>
            <w:tcW w:w="855" w:type="dxa"/>
            <w:tcBorders>
              <w:right w:val="single" w:sz="4" w:space="0" w:color="auto"/>
            </w:tcBorders>
          </w:tcPr>
          <w:p w:rsidR="005D1CE5" w:rsidRDefault="005D1CE5" w:rsidP="005D1CE5"/>
        </w:tc>
        <w:tc>
          <w:tcPr>
            <w:tcW w:w="780" w:type="dxa"/>
            <w:tcBorders>
              <w:left w:val="single" w:sz="4" w:space="0" w:color="auto"/>
            </w:tcBorders>
          </w:tcPr>
          <w:p w:rsidR="005D1CE5" w:rsidRDefault="005D1CE5" w:rsidP="005D1CE5"/>
        </w:tc>
        <w:tc>
          <w:tcPr>
            <w:tcW w:w="735" w:type="dxa"/>
            <w:tcBorders>
              <w:right w:val="single" w:sz="4" w:space="0" w:color="auto"/>
            </w:tcBorders>
          </w:tcPr>
          <w:p w:rsidR="005D1CE5" w:rsidRDefault="005D1CE5" w:rsidP="005D1CE5"/>
        </w:tc>
        <w:tc>
          <w:tcPr>
            <w:tcW w:w="879" w:type="dxa"/>
            <w:tcBorders>
              <w:left w:val="single" w:sz="4" w:space="0" w:color="auto"/>
            </w:tcBorders>
          </w:tcPr>
          <w:p w:rsidR="005D1CE5" w:rsidRDefault="005D1CE5" w:rsidP="005D1CE5"/>
        </w:tc>
        <w:tc>
          <w:tcPr>
            <w:tcW w:w="1741" w:type="dxa"/>
          </w:tcPr>
          <w:p w:rsidR="005D1CE5" w:rsidRDefault="005D1CE5" w:rsidP="005D1CE5"/>
        </w:tc>
      </w:tr>
    </w:tbl>
    <w:p w:rsidR="005D1CE5" w:rsidRDefault="005D1CE5" w:rsidP="005D1CE5"/>
    <w:p w:rsidR="005D1CE5" w:rsidRDefault="005D1CE5" w:rsidP="005D1CE5"/>
    <w:p w:rsidR="005D1CE5" w:rsidRDefault="005D1CE5" w:rsidP="005D1CE5"/>
    <w:p w:rsidR="005D1CE5" w:rsidRDefault="005D1CE5" w:rsidP="005D1CE5"/>
    <w:p w:rsidR="005D1CE5" w:rsidRDefault="005D1CE5" w:rsidP="005D1CE5"/>
    <w:p w:rsidR="005D1CE5" w:rsidRDefault="005D1CE5" w:rsidP="005D1CE5"/>
    <w:p w:rsidR="00AF67E7" w:rsidRDefault="005D1CE5" w:rsidP="005D1CE5">
      <w:r>
        <w:t xml:space="preserve"> </w:t>
      </w:r>
    </w:p>
    <w:sectPr w:rsidR="00AF67E7" w:rsidSect="005D1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D1CE5"/>
    <w:rsid w:val="00013447"/>
    <w:rsid w:val="00016969"/>
    <w:rsid w:val="005D1CE5"/>
    <w:rsid w:val="009E7BBB"/>
    <w:rsid w:val="00AF67E7"/>
    <w:rsid w:val="00B7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317C-190C-49DB-887B-CAFFA60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Александровна</dc:creator>
  <cp:lastModifiedBy>Жанна Александровна</cp:lastModifiedBy>
  <cp:revision>5</cp:revision>
  <dcterms:created xsi:type="dcterms:W3CDTF">2017-06-12T16:44:00Z</dcterms:created>
  <dcterms:modified xsi:type="dcterms:W3CDTF">2017-08-06T05:06:00Z</dcterms:modified>
</cp:coreProperties>
</file>