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52" w:rsidRPr="00C71159" w:rsidRDefault="00036C52" w:rsidP="00036C5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C711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36C52" w:rsidRPr="00C71159" w:rsidRDefault="00036C52" w:rsidP="00036C5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Главный врач  ГАУЗ РБ Учалинская ЦГБ</w:t>
      </w:r>
    </w:p>
    <w:p w:rsidR="00036C52" w:rsidRPr="00C71159" w:rsidRDefault="00036C52" w:rsidP="00036C5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71159">
        <w:rPr>
          <w:rFonts w:ascii="Times New Roman" w:hAnsi="Times New Roman" w:cs="Times New Roman"/>
          <w:sz w:val="28"/>
          <w:szCs w:val="28"/>
        </w:rPr>
        <w:t>________________Р.У.Гибадатов</w:t>
      </w:r>
      <w:proofErr w:type="spellEnd"/>
    </w:p>
    <w:p w:rsidR="00036C52" w:rsidRPr="00C71159" w:rsidRDefault="00036C52" w:rsidP="00036C5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71159">
        <w:rPr>
          <w:rFonts w:ascii="Times New Roman" w:hAnsi="Times New Roman" w:cs="Times New Roman"/>
          <w:sz w:val="28"/>
          <w:szCs w:val="28"/>
        </w:rPr>
        <w:t xml:space="preserve"> 10.01.2017 г.</w:t>
      </w:r>
    </w:p>
    <w:p w:rsidR="00036C52" w:rsidRPr="00C71159" w:rsidRDefault="00674628" w:rsidP="00036C5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Приложение №3</w:t>
      </w:r>
      <w:r w:rsidR="00036C52" w:rsidRPr="00C71159">
        <w:rPr>
          <w:rFonts w:ascii="Times New Roman" w:hAnsi="Times New Roman" w:cs="Times New Roman"/>
        </w:rPr>
        <w:t xml:space="preserve"> </w:t>
      </w:r>
    </w:p>
    <w:p w:rsidR="00036C52" w:rsidRPr="00C71159" w:rsidRDefault="00036C52" w:rsidP="00036C52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C71159">
        <w:rPr>
          <w:rFonts w:ascii="Times New Roman" w:hAnsi="Times New Roman" w:cs="Times New Roman"/>
        </w:rPr>
        <w:t xml:space="preserve">к приказу по ГАУЗ РБ Учалинская ЦГБ </w:t>
      </w:r>
    </w:p>
    <w:p w:rsidR="00036C52" w:rsidRDefault="009A63B2" w:rsidP="00036C52">
      <w:pPr>
        <w:spacing w:line="240" w:lineRule="auto"/>
        <w:contextualSpacing/>
        <w:jc w:val="right"/>
      </w:pPr>
      <w:r>
        <w:rPr>
          <w:rFonts w:ascii="Times New Roman" w:hAnsi="Times New Roman" w:cs="Times New Roman"/>
        </w:rPr>
        <w:t>№ 131</w:t>
      </w:r>
      <w:r w:rsidR="00036C52" w:rsidRPr="00C71159">
        <w:rPr>
          <w:rFonts w:ascii="Times New Roman" w:hAnsi="Times New Roman" w:cs="Times New Roman"/>
        </w:rPr>
        <w:t xml:space="preserve"> от 10.01.2017 г.</w:t>
      </w:r>
      <w:bookmarkEnd w:id="0"/>
      <w:bookmarkEnd w:id="1"/>
      <w:bookmarkEnd w:id="2"/>
    </w:p>
    <w:p w:rsidR="00036C52" w:rsidRPr="00036C52" w:rsidRDefault="00036C52" w:rsidP="00036C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C52">
        <w:rPr>
          <w:rFonts w:ascii="Times New Roman" w:hAnsi="Times New Roman" w:cs="Times New Roman"/>
          <w:b/>
          <w:sz w:val="28"/>
          <w:szCs w:val="28"/>
        </w:rPr>
        <w:t xml:space="preserve">Журнал внутреннего контроля качества </w:t>
      </w:r>
      <w:proofErr w:type="spellStart"/>
      <w:r w:rsidRPr="00036C52">
        <w:rPr>
          <w:rFonts w:ascii="Times New Roman" w:hAnsi="Times New Roman" w:cs="Times New Roman"/>
          <w:b/>
          <w:sz w:val="28"/>
          <w:szCs w:val="28"/>
        </w:rPr>
        <w:t>параклинической</w:t>
      </w:r>
      <w:proofErr w:type="spellEnd"/>
      <w:r w:rsidRPr="00036C52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</w:p>
    <w:tbl>
      <w:tblPr>
        <w:tblStyle w:val="a3"/>
        <w:tblW w:w="0" w:type="auto"/>
        <w:tblLook w:val="04A0"/>
      </w:tblPr>
      <w:tblGrid>
        <w:gridCol w:w="1160"/>
        <w:gridCol w:w="1333"/>
        <w:gridCol w:w="1591"/>
        <w:gridCol w:w="1561"/>
        <w:gridCol w:w="1560"/>
        <w:gridCol w:w="1703"/>
        <w:gridCol w:w="2591"/>
        <w:gridCol w:w="1736"/>
        <w:gridCol w:w="1551"/>
      </w:tblGrid>
      <w:tr w:rsidR="00036C52" w:rsidRPr="00AB506A" w:rsidTr="00057817">
        <w:trPr>
          <w:trHeight w:val="555"/>
        </w:trPr>
        <w:tc>
          <w:tcPr>
            <w:tcW w:w="1642" w:type="dxa"/>
            <w:vMerge w:val="restart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AB506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B506A">
              <w:rPr>
                <w:rFonts w:ascii="Times New Roman" w:hAnsi="Times New Roman" w:cs="Times New Roman"/>
              </w:rPr>
              <w:t>/</w:t>
            </w:r>
            <w:proofErr w:type="spellStart"/>
            <w:r w:rsidRPr="00AB506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43" w:type="dxa"/>
            <w:vMerge w:val="restart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Дата проверки</w:t>
            </w:r>
          </w:p>
        </w:tc>
        <w:tc>
          <w:tcPr>
            <w:tcW w:w="1643" w:type="dxa"/>
            <w:vMerge w:val="restart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 xml:space="preserve">Ф.И.О. медицинского работника </w:t>
            </w:r>
          </w:p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 w:val="restart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 xml:space="preserve">Порядковый номер исследования </w:t>
            </w:r>
          </w:p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2" w:type="dxa"/>
            <w:gridSpan w:val="4"/>
            <w:tcBorders>
              <w:bottom w:val="single" w:sz="4" w:space="0" w:color="auto"/>
            </w:tcBorders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 xml:space="preserve">Выявленные дефекты медицинской помощи:  </w:t>
            </w:r>
          </w:p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 w:val="restart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 xml:space="preserve">Итоговый коэффициент КМП </w:t>
            </w:r>
          </w:p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AB506A" w:rsidTr="00036C52">
        <w:trPr>
          <w:trHeight w:val="510"/>
        </w:trPr>
        <w:tc>
          <w:tcPr>
            <w:tcW w:w="1642" w:type="dxa"/>
            <w:vMerge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направление на исследование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 xml:space="preserve">соблюдение сроков предоставления исследования и выдачи результатов </w:t>
            </w:r>
          </w:p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 xml:space="preserve">правильность выполненного исследования/процедуры </w:t>
            </w:r>
          </w:p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обеспечение санитарно-эпидемического режима</w:t>
            </w:r>
          </w:p>
        </w:tc>
        <w:tc>
          <w:tcPr>
            <w:tcW w:w="1643" w:type="dxa"/>
            <w:vMerge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AB506A" w:rsidTr="00036C52">
        <w:tc>
          <w:tcPr>
            <w:tcW w:w="1642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AB506A" w:rsidTr="00036C52">
        <w:tc>
          <w:tcPr>
            <w:tcW w:w="1642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AB506A" w:rsidTr="00036C52">
        <w:tc>
          <w:tcPr>
            <w:tcW w:w="1642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AB506A" w:rsidTr="00036C52">
        <w:tc>
          <w:tcPr>
            <w:tcW w:w="1642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</w:tr>
      <w:tr w:rsidR="00036C52" w:rsidRPr="00AB506A" w:rsidTr="00036C52">
        <w:tc>
          <w:tcPr>
            <w:tcW w:w="1642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  <w:r w:rsidRPr="00AB506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036C52" w:rsidRPr="00AB506A" w:rsidRDefault="00036C52" w:rsidP="00036C52">
            <w:pPr>
              <w:rPr>
                <w:rFonts w:ascii="Times New Roman" w:hAnsi="Times New Roman" w:cs="Times New Roman"/>
              </w:rPr>
            </w:pPr>
          </w:p>
        </w:tc>
      </w:tr>
    </w:tbl>
    <w:p w:rsidR="00B056D1" w:rsidRPr="00AB506A" w:rsidRDefault="00B056D1" w:rsidP="00B056D1">
      <w:pPr>
        <w:spacing w:line="240" w:lineRule="auto"/>
        <w:rPr>
          <w:rFonts w:ascii="Times New Roman" w:hAnsi="Times New Roman" w:cs="Times New Roman"/>
        </w:rPr>
      </w:pPr>
      <w:r w:rsidRPr="00AB506A">
        <w:rPr>
          <w:rFonts w:ascii="Times New Roman" w:hAnsi="Times New Roman" w:cs="Times New Roman"/>
        </w:rPr>
        <w:t>С</w:t>
      </w:r>
      <w:r w:rsidR="00036C52" w:rsidRPr="00AB506A">
        <w:rPr>
          <w:rFonts w:ascii="Times New Roman" w:hAnsi="Times New Roman" w:cs="Times New Roman"/>
        </w:rPr>
        <w:t>истема носит бинарный характер:</w:t>
      </w:r>
      <w:r w:rsidRPr="00AB506A">
        <w:rPr>
          <w:rFonts w:ascii="Times New Roman" w:hAnsi="Times New Roman" w:cs="Times New Roman"/>
        </w:rPr>
        <w:t xml:space="preserve"> </w:t>
      </w:r>
      <w:r w:rsidR="00036C52" w:rsidRPr="00AB506A">
        <w:rPr>
          <w:rFonts w:ascii="Times New Roman" w:hAnsi="Times New Roman" w:cs="Times New Roman"/>
        </w:rPr>
        <w:t xml:space="preserve"> отсутствие нарушений – 1, наличие нарушений – 0.</w:t>
      </w:r>
    </w:p>
    <w:p w:rsidR="00B056D1" w:rsidRPr="00AB506A" w:rsidRDefault="00036C52" w:rsidP="00B056D1">
      <w:pPr>
        <w:spacing w:line="240" w:lineRule="auto"/>
        <w:rPr>
          <w:rFonts w:ascii="Times New Roman" w:hAnsi="Times New Roman" w:cs="Times New Roman"/>
        </w:rPr>
      </w:pPr>
      <w:r w:rsidRPr="00AB506A">
        <w:rPr>
          <w:rFonts w:ascii="Times New Roman" w:hAnsi="Times New Roman" w:cs="Times New Roman"/>
        </w:rPr>
        <w:t xml:space="preserve">  Получение итоговой оценки по формуле: ККМП= Сумма баллов/4.</w:t>
      </w:r>
    </w:p>
    <w:p w:rsidR="00B056D1" w:rsidRPr="00AB506A" w:rsidRDefault="00036C52" w:rsidP="00B056D1">
      <w:pPr>
        <w:spacing w:line="240" w:lineRule="auto"/>
        <w:rPr>
          <w:rFonts w:ascii="Times New Roman" w:hAnsi="Times New Roman" w:cs="Times New Roman"/>
        </w:rPr>
      </w:pPr>
      <w:r w:rsidRPr="00AB506A">
        <w:rPr>
          <w:rFonts w:ascii="Times New Roman" w:hAnsi="Times New Roman" w:cs="Times New Roman"/>
        </w:rPr>
        <w:t xml:space="preserve"> Градация:</w:t>
      </w:r>
    </w:p>
    <w:p w:rsidR="00B056D1" w:rsidRPr="00AB506A" w:rsidRDefault="00036C52" w:rsidP="00B056D1">
      <w:pPr>
        <w:spacing w:line="240" w:lineRule="auto"/>
        <w:rPr>
          <w:rFonts w:ascii="Times New Roman" w:hAnsi="Times New Roman" w:cs="Times New Roman"/>
        </w:rPr>
      </w:pPr>
      <w:r w:rsidRPr="00AB506A">
        <w:rPr>
          <w:rFonts w:ascii="Times New Roman" w:hAnsi="Times New Roman" w:cs="Times New Roman"/>
        </w:rPr>
        <w:t xml:space="preserve"> ККМП ≥0.875 соответствует качественно </w:t>
      </w:r>
      <w:proofErr w:type="gramStart"/>
      <w:r w:rsidRPr="00AB506A">
        <w:rPr>
          <w:rFonts w:ascii="Times New Roman" w:hAnsi="Times New Roman" w:cs="Times New Roman"/>
        </w:rPr>
        <w:t>оказанной</w:t>
      </w:r>
      <w:proofErr w:type="gramEnd"/>
      <w:r w:rsidRPr="00AB506A">
        <w:rPr>
          <w:rFonts w:ascii="Times New Roman" w:hAnsi="Times New Roman" w:cs="Times New Roman"/>
        </w:rPr>
        <w:t xml:space="preserve"> МП</w:t>
      </w:r>
      <w:r w:rsidR="00B056D1" w:rsidRPr="00AB506A">
        <w:rPr>
          <w:rFonts w:ascii="Times New Roman" w:hAnsi="Times New Roman" w:cs="Times New Roman"/>
        </w:rPr>
        <w:t>;</w:t>
      </w:r>
    </w:p>
    <w:p w:rsidR="00B056D1" w:rsidRPr="00AB506A" w:rsidRDefault="00036C52" w:rsidP="00B056D1">
      <w:pPr>
        <w:spacing w:line="240" w:lineRule="auto"/>
        <w:rPr>
          <w:rFonts w:ascii="Times New Roman" w:hAnsi="Times New Roman" w:cs="Times New Roman"/>
        </w:rPr>
      </w:pPr>
      <w:r w:rsidRPr="00AB506A">
        <w:rPr>
          <w:rFonts w:ascii="Times New Roman" w:hAnsi="Times New Roman" w:cs="Times New Roman"/>
        </w:rPr>
        <w:t xml:space="preserve">ККМП от 0.875 до 0.75 - качественно </w:t>
      </w:r>
      <w:proofErr w:type="gramStart"/>
      <w:r w:rsidRPr="00AB506A">
        <w:rPr>
          <w:rFonts w:ascii="Times New Roman" w:hAnsi="Times New Roman" w:cs="Times New Roman"/>
        </w:rPr>
        <w:t>оказанная</w:t>
      </w:r>
      <w:proofErr w:type="gramEnd"/>
      <w:r w:rsidRPr="00AB506A">
        <w:rPr>
          <w:rFonts w:ascii="Times New Roman" w:hAnsi="Times New Roman" w:cs="Times New Roman"/>
        </w:rPr>
        <w:t xml:space="preserve"> МП </w:t>
      </w:r>
      <w:proofErr w:type="spellStart"/>
      <w:r w:rsidRPr="00AB506A">
        <w:rPr>
          <w:rFonts w:ascii="Times New Roman" w:hAnsi="Times New Roman" w:cs="Times New Roman"/>
        </w:rPr>
        <w:t>c</w:t>
      </w:r>
      <w:proofErr w:type="spellEnd"/>
      <w:r w:rsidRPr="00AB506A">
        <w:rPr>
          <w:rFonts w:ascii="Times New Roman" w:hAnsi="Times New Roman" w:cs="Times New Roman"/>
        </w:rPr>
        <w:t xml:space="preserve"> единичными дефектами;</w:t>
      </w:r>
    </w:p>
    <w:p w:rsidR="00D97D05" w:rsidRPr="00AB506A" w:rsidRDefault="00036C52" w:rsidP="00B056D1">
      <w:pPr>
        <w:spacing w:line="240" w:lineRule="auto"/>
        <w:rPr>
          <w:rFonts w:ascii="Times New Roman" w:hAnsi="Times New Roman" w:cs="Times New Roman"/>
        </w:rPr>
      </w:pPr>
      <w:r w:rsidRPr="00AB506A">
        <w:rPr>
          <w:rFonts w:ascii="Times New Roman" w:hAnsi="Times New Roman" w:cs="Times New Roman"/>
        </w:rPr>
        <w:t xml:space="preserve"> ККМП&lt; 0,75 - МП </w:t>
      </w:r>
      <w:proofErr w:type="spellStart"/>
      <w:r w:rsidRPr="00AB506A">
        <w:rPr>
          <w:rFonts w:ascii="Times New Roman" w:hAnsi="Times New Roman" w:cs="Times New Roman"/>
        </w:rPr>
        <w:t>c</w:t>
      </w:r>
      <w:proofErr w:type="spellEnd"/>
      <w:r w:rsidRPr="00AB506A">
        <w:rPr>
          <w:rFonts w:ascii="Times New Roman" w:hAnsi="Times New Roman" w:cs="Times New Roman"/>
        </w:rPr>
        <w:t xml:space="preserve"> единичными дефектами, не повлиявшими на исход и прогноз заболе</w:t>
      </w:r>
      <w:r w:rsidR="00B056D1" w:rsidRPr="00AB506A">
        <w:rPr>
          <w:rFonts w:ascii="Times New Roman" w:hAnsi="Times New Roman" w:cs="Times New Roman"/>
        </w:rPr>
        <w:t>вания</w:t>
      </w:r>
    </w:p>
    <w:sectPr w:rsidR="00D97D05" w:rsidRPr="00AB506A" w:rsidSect="00036C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C52"/>
    <w:rsid w:val="00036C52"/>
    <w:rsid w:val="0008203C"/>
    <w:rsid w:val="001C6B81"/>
    <w:rsid w:val="002C39ED"/>
    <w:rsid w:val="00674628"/>
    <w:rsid w:val="006C5A15"/>
    <w:rsid w:val="009A63B2"/>
    <w:rsid w:val="009C2CD8"/>
    <w:rsid w:val="00AB506A"/>
    <w:rsid w:val="00B056D1"/>
    <w:rsid w:val="00D9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B734-388D-4819-9AA1-1E2B980A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Александровна</dc:creator>
  <cp:lastModifiedBy>Жанна Александровна</cp:lastModifiedBy>
  <cp:revision>9</cp:revision>
  <dcterms:created xsi:type="dcterms:W3CDTF">2017-06-12T16:29:00Z</dcterms:created>
  <dcterms:modified xsi:type="dcterms:W3CDTF">2017-08-06T05:06:00Z</dcterms:modified>
</cp:coreProperties>
</file>